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2"/>
        <w:gridCol w:w="1706"/>
        <w:gridCol w:w="1706"/>
        <w:gridCol w:w="1706"/>
        <w:gridCol w:w="1706"/>
      </w:tblGrid>
      <w:tr w:rsidR="00F044C4" w14:paraId="0BBBC125" w14:textId="1745F25D" w:rsidTr="005A325F">
        <w:tc>
          <w:tcPr>
            <w:tcW w:w="1982" w:type="dxa"/>
          </w:tcPr>
          <w:p w14:paraId="7E607CEA" w14:textId="536BD874" w:rsidR="00F044C4" w:rsidRDefault="00F044C4">
            <w:r>
              <w:t>Technologies nouvelles</w:t>
            </w:r>
          </w:p>
        </w:tc>
        <w:tc>
          <w:tcPr>
            <w:tcW w:w="1706" w:type="dxa"/>
          </w:tcPr>
          <w:p w14:paraId="56A5186A" w14:textId="7B2A69AD" w:rsidR="00F044C4" w:rsidRDefault="00F044C4">
            <w:r>
              <w:t xml:space="preserve">Éditeurs </w:t>
            </w:r>
          </w:p>
        </w:tc>
        <w:tc>
          <w:tcPr>
            <w:tcW w:w="1706" w:type="dxa"/>
          </w:tcPr>
          <w:p w14:paraId="36DE9744" w14:textId="707E6A56" w:rsidR="00F044C4" w:rsidRDefault="00F044C4">
            <w:r>
              <w:t>Créateurs</w:t>
            </w:r>
          </w:p>
        </w:tc>
        <w:tc>
          <w:tcPr>
            <w:tcW w:w="1706" w:type="dxa"/>
          </w:tcPr>
          <w:p w14:paraId="16A67AA5" w14:textId="19C92A8E" w:rsidR="00F044C4" w:rsidRDefault="00F044C4">
            <w:r>
              <w:t>Distributeurs</w:t>
            </w:r>
          </w:p>
        </w:tc>
        <w:tc>
          <w:tcPr>
            <w:tcW w:w="1706" w:type="dxa"/>
          </w:tcPr>
          <w:p w14:paraId="716F9F77" w14:textId="77777777" w:rsidR="00F044C4" w:rsidRDefault="00F044C4"/>
        </w:tc>
      </w:tr>
      <w:tr w:rsidR="00F044C4" w14:paraId="01F2FB9F" w14:textId="62459595" w:rsidTr="005A325F">
        <w:tc>
          <w:tcPr>
            <w:tcW w:w="1982" w:type="dxa"/>
          </w:tcPr>
          <w:p w14:paraId="3CED5A92" w14:textId="2FC036F2" w:rsidR="00F044C4" w:rsidRDefault="00F044C4" w:rsidP="00471BDC">
            <w:r>
              <w:t>Lunettes connectées</w:t>
            </w:r>
          </w:p>
        </w:tc>
        <w:tc>
          <w:tcPr>
            <w:tcW w:w="1706" w:type="dxa"/>
          </w:tcPr>
          <w:p w14:paraId="78B85A5E" w14:textId="7A6DEE1F" w:rsidR="00F044C4" w:rsidRDefault="00F044C4" w:rsidP="00471BDC">
            <w:r>
              <w:t>Google/FB</w:t>
            </w:r>
          </w:p>
        </w:tc>
        <w:tc>
          <w:tcPr>
            <w:tcW w:w="1706" w:type="dxa"/>
          </w:tcPr>
          <w:p w14:paraId="710259C0" w14:textId="36C99D98" w:rsidR="00F044C4" w:rsidRDefault="00F044C4" w:rsidP="00471BDC">
            <w:r>
              <w:t>Google/FB</w:t>
            </w:r>
          </w:p>
        </w:tc>
        <w:tc>
          <w:tcPr>
            <w:tcW w:w="1706" w:type="dxa"/>
          </w:tcPr>
          <w:p w14:paraId="536FC55A" w14:textId="78D4C443" w:rsidR="00F044C4" w:rsidRDefault="00F044C4" w:rsidP="00471BDC">
            <w:r>
              <w:t>Google</w:t>
            </w:r>
          </w:p>
        </w:tc>
        <w:tc>
          <w:tcPr>
            <w:tcW w:w="1706" w:type="dxa"/>
          </w:tcPr>
          <w:p w14:paraId="228870FD" w14:textId="0D713E7A" w:rsidR="00F044C4" w:rsidRDefault="00F044C4" w:rsidP="00471BDC">
            <w:r>
              <w:t>Xavier</w:t>
            </w:r>
          </w:p>
        </w:tc>
      </w:tr>
      <w:tr w:rsidR="00F044C4" w14:paraId="743F63BB" w14:textId="6763570D" w:rsidTr="005A325F">
        <w:tc>
          <w:tcPr>
            <w:tcW w:w="1982" w:type="dxa"/>
          </w:tcPr>
          <w:p w14:paraId="61ABA1C8" w14:textId="7C08A5B9" w:rsidR="00F044C4" w:rsidRDefault="00F044C4" w:rsidP="0055353E">
            <w:r>
              <w:t>Hyperloop (</w:t>
            </w:r>
            <w:proofErr w:type="gramStart"/>
            <w:r>
              <w:t>E.MUSK</w:t>
            </w:r>
            <w:proofErr w:type="gramEnd"/>
            <w:r>
              <w:t>)</w:t>
            </w:r>
          </w:p>
        </w:tc>
        <w:tc>
          <w:tcPr>
            <w:tcW w:w="1706" w:type="dxa"/>
          </w:tcPr>
          <w:p w14:paraId="106A5725" w14:textId="606DC9ED" w:rsidR="00F044C4" w:rsidRDefault="00F044C4" w:rsidP="0055353E">
            <w:r>
              <w:t>Hyperloop One</w:t>
            </w:r>
          </w:p>
        </w:tc>
        <w:tc>
          <w:tcPr>
            <w:tcW w:w="1706" w:type="dxa"/>
          </w:tcPr>
          <w:p w14:paraId="0AF20B57" w14:textId="4B59A61E" w:rsidR="00F044C4" w:rsidRDefault="00F044C4" w:rsidP="0055353E">
            <w:r>
              <w:t>Hyperloop One</w:t>
            </w:r>
          </w:p>
        </w:tc>
        <w:tc>
          <w:tcPr>
            <w:tcW w:w="1706" w:type="dxa"/>
          </w:tcPr>
          <w:p w14:paraId="5A9DD69E" w14:textId="27310F92" w:rsidR="00F044C4" w:rsidRDefault="00F044C4" w:rsidP="0055353E">
            <w:r>
              <w:t>Hyperloop One</w:t>
            </w:r>
          </w:p>
        </w:tc>
        <w:tc>
          <w:tcPr>
            <w:tcW w:w="1706" w:type="dxa"/>
          </w:tcPr>
          <w:p w14:paraId="690F6FF4" w14:textId="35146B5E" w:rsidR="00F044C4" w:rsidRDefault="00F044C4" w:rsidP="0055353E">
            <w:r>
              <w:t>Killian</w:t>
            </w:r>
          </w:p>
        </w:tc>
      </w:tr>
      <w:tr w:rsidR="00F044C4" w14:paraId="72F43191" w14:textId="1046C281" w:rsidTr="005A325F">
        <w:tc>
          <w:tcPr>
            <w:tcW w:w="1982" w:type="dxa"/>
          </w:tcPr>
          <w:p w14:paraId="3EE1F232" w14:textId="75EDD844" w:rsidR="00F044C4" w:rsidRDefault="00F044C4" w:rsidP="0055353E">
            <w:r>
              <w:t>Voiture autonome</w:t>
            </w:r>
          </w:p>
        </w:tc>
        <w:tc>
          <w:tcPr>
            <w:tcW w:w="1706" w:type="dxa"/>
          </w:tcPr>
          <w:p w14:paraId="7D154C57" w14:textId="20F100DF" w:rsidR="00F044C4" w:rsidRDefault="00F044C4" w:rsidP="0055353E">
            <w:r>
              <w:t xml:space="preserve">Ford / Tesla </w:t>
            </w:r>
          </w:p>
        </w:tc>
        <w:tc>
          <w:tcPr>
            <w:tcW w:w="1706" w:type="dxa"/>
          </w:tcPr>
          <w:p w14:paraId="429ED172" w14:textId="1CC6FC50" w:rsidR="00F044C4" w:rsidRDefault="00F044C4" w:rsidP="0055353E">
            <w:r>
              <w:t>Ford / Tesla</w:t>
            </w:r>
          </w:p>
        </w:tc>
        <w:tc>
          <w:tcPr>
            <w:tcW w:w="1706" w:type="dxa"/>
          </w:tcPr>
          <w:p w14:paraId="351EA030" w14:textId="22D44DE3" w:rsidR="00F044C4" w:rsidRDefault="00F044C4" w:rsidP="0055353E">
            <w:r>
              <w:t xml:space="preserve">Ford / Tesla </w:t>
            </w:r>
          </w:p>
        </w:tc>
        <w:tc>
          <w:tcPr>
            <w:tcW w:w="1706" w:type="dxa"/>
          </w:tcPr>
          <w:p w14:paraId="05A080B2" w14:textId="16007293" w:rsidR="00F044C4" w:rsidRDefault="00F044C4" w:rsidP="0055353E">
            <w:r>
              <w:t>Killian</w:t>
            </w:r>
          </w:p>
        </w:tc>
      </w:tr>
      <w:tr w:rsidR="00F044C4" w14:paraId="63F13F64" w14:textId="7975D81F" w:rsidTr="005A325F">
        <w:tc>
          <w:tcPr>
            <w:tcW w:w="1982" w:type="dxa"/>
          </w:tcPr>
          <w:p w14:paraId="42DC4B44" w14:textId="7A0895BF" w:rsidR="00F044C4" w:rsidRDefault="00F044C4" w:rsidP="0055353E">
            <w:r>
              <w:t>Virtual IT (jumeaux numériques)</w:t>
            </w:r>
          </w:p>
        </w:tc>
        <w:tc>
          <w:tcPr>
            <w:tcW w:w="1706" w:type="dxa"/>
          </w:tcPr>
          <w:p w14:paraId="18404221" w14:textId="13BCAD65" w:rsidR="00F044C4" w:rsidRDefault="00F044C4" w:rsidP="0055353E">
            <w:r>
              <w:t>Virtual IT</w:t>
            </w:r>
          </w:p>
        </w:tc>
        <w:tc>
          <w:tcPr>
            <w:tcW w:w="1706" w:type="dxa"/>
          </w:tcPr>
          <w:p w14:paraId="743597F8" w14:textId="138EA909" w:rsidR="00F044C4" w:rsidRDefault="00F044C4" w:rsidP="0055353E">
            <w:r>
              <w:t>Virtual IT/ CNES</w:t>
            </w:r>
          </w:p>
        </w:tc>
        <w:tc>
          <w:tcPr>
            <w:tcW w:w="1706" w:type="dxa"/>
          </w:tcPr>
          <w:p w14:paraId="4713F6D6" w14:textId="27CBBB7B" w:rsidR="00F044C4" w:rsidRDefault="00F044C4" w:rsidP="0055353E">
            <w:r>
              <w:t>Airbus / CNES / Enedis</w:t>
            </w:r>
          </w:p>
        </w:tc>
        <w:tc>
          <w:tcPr>
            <w:tcW w:w="1706" w:type="dxa"/>
          </w:tcPr>
          <w:p w14:paraId="38F10497" w14:textId="56651E42" w:rsidR="00F044C4" w:rsidRDefault="00F044C4" w:rsidP="0055353E">
            <w:r>
              <w:t>Arthur</w:t>
            </w:r>
          </w:p>
        </w:tc>
      </w:tr>
      <w:tr w:rsidR="00F044C4" w14:paraId="54CF8DEF" w14:textId="1149DAEB" w:rsidTr="005A325F">
        <w:tc>
          <w:tcPr>
            <w:tcW w:w="1982" w:type="dxa"/>
          </w:tcPr>
          <w:p w14:paraId="6E8CB819" w14:textId="22152EF1" w:rsidR="00F044C4" w:rsidRDefault="00F044C4" w:rsidP="0055353E">
            <w:r>
              <w:t xml:space="preserve">Blockchain </w:t>
            </w:r>
          </w:p>
        </w:tc>
        <w:tc>
          <w:tcPr>
            <w:tcW w:w="1706" w:type="dxa"/>
          </w:tcPr>
          <w:p w14:paraId="277F7ABD" w14:textId="2D9DC2E3" w:rsidR="00F044C4" w:rsidRDefault="00F044C4" w:rsidP="0055353E">
            <w:r>
              <w:t xml:space="preserve">Le monde </w:t>
            </w:r>
          </w:p>
        </w:tc>
        <w:tc>
          <w:tcPr>
            <w:tcW w:w="1706" w:type="dxa"/>
          </w:tcPr>
          <w:p w14:paraId="60947A00" w14:textId="7BE7A462" w:rsidR="00F044C4" w:rsidRDefault="00F044C4" w:rsidP="0055353E">
            <w:proofErr w:type="spellStart"/>
            <w:r>
              <w:t>Nakamoto</w:t>
            </w:r>
            <w:proofErr w:type="spellEnd"/>
          </w:p>
        </w:tc>
        <w:tc>
          <w:tcPr>
            <w:tcW w:w="1706" w:type="dxa"/>
          </w:tcPr>
          <w:p w14:paraId="3B194DEF" w14:textId="67EAAF68" w:rsidR="00F044C4" w:rsidRDefault="00F044C4" w:rsidP="0055353E">
            <w:r>
              <w:t xml:space="preserve">Le marché </w:t>
            </w:r>
          </w:p>
        </w:tc>
        <w:tc>
          <w:tcPr>
            <w:tcW w:w="1706" w:type="dxa"/>
          </w:tcPr>
          <w:p w14:paraId="5960167A" w14:textId="6BB6F5E8" w:rsidR="00F044C4" w:rsidRDefault="00F044C4" w:rsidP="0055353E">
            <w:r>
              <w:t>Xavier</w:t>
            </w:r>
          </w:p>
        </w:tc>
      </w:tr>
      <w:tr w:rsidR="00F044C4" w14:paraId="43990323" w14:textId="564B2D7F" w:rsidTr="005A325F">
        <w:tc>
          <w:tcPr>
            <w:tcW w:w="1982" w:type="dxa"/>
          </w:tcPr>
          <w:p w14:paraId="10D1FB4F" w14:textId="58379CBE" w:rsidR="00F044C4" w:rsidRDefault="00F044C4" w:rsidP="0055353E">
            <w:r>
              <w:t>Camion autonome</w:t>
            </w:r>
          </w:p>
        </w:tc>
        <w:tc>
          <w:tcPr>
            <w:tcW w:w="1706" w:type="dxa"/>
          </w:tcPr>
          <w:p w14:paraId="62A2C59C" w14:textId="65EFA08C" w:rsidR="00F044C4" w:rsidRDefault="00F044C4" w:rsidP="0055353E">
            <w:r>
              <w:t>Caterpillar</w:t>
            </w:r>
          </w:p>
        </w:tc>
        <w:tc>
          <w:tcPr>
            <w:tcW w:w="1706" w:type="dxa"/>
          </w:tcPr>
          <w:p w14:paraId="1983EF8E" w14:textId="1028D742" w:rsidR="00F044C4" w:rsidRDefault="00F044C4" w:rsidP="0055353E">
            <w:r>
              <w:t xml:space="preserve">Caterpillar </w:t>
            </w:r>
          </w:p>
        </w:tc>
        <w:tc>
          <w:tcPr>
            <w:tcW w:w="1706" w:type="dxa"/>
          </w:tcPr>
          <w:p w14:paraId="7589D40E" w14:textId="34EEFF7D" w:rsidR="00F044C4" w:rsidRDefault="00F044C4" w:rsidP="0055353E">
            <w:r>
              <w:t>Caterpillar</w:t>
            </w:r>
          </w:p>
        </w:tc>
        <w:tc>
          <w:tcPr>
            <w:tcW w:w="1706" w:type="dxa"/>
          </w:tcPr>
          <w:p w14:paraId="1D1D3F8C" w14:textId="3AC9CACC" w:rsidR="00F044C4" w:rsidRDefault="00F044C4" w:rsidP="0055353E">
            <w:r>
              <w:t>Killian</w:t>
            </w:r>
          </w:p>
        </w:tc>
      </w:tr>
      <w:tr w:rsidR="00F044C4" w14:paraId="034A709B" w14:textId="061BB29B" w:rsidTr="005A325F">
        <w:tc>
          <w:tcPr>
            <w:tcW w:w="1982" w:type="dxa"/>
          </w:tcPr>
          <w:p w14:paraId="10CE6F26" w14:textId="155B8474" w:rsidR="00F044C4" w:rsidRDefault="00F044C4" w:rsidP="0055353E">
            <w:r>
              <w:t>Internet des comportements (</w:t>
            </w:r>
            <w:proofErr w:type="spellStart"/>
            <w:r>
              <w:t>TousAntiCovid</w:t>
            </w:r>
            <w:proofErr w:type="spellEnd"/>
            <w:r>
              <w:t>)</w:t>
            </w:r>
          </w:p>
        </w:tc>
        <w:tc>
          <w:tcPr>
            <w:tcW w:w="1706" w:type="dxa"/>
          </w:tcPr>
          <w:p w14:paraId="5A8AC864" w14:textId="67E6F3E6" w:rsidR="00F044C4" w:rsidRDefault="00F044C4" w:rsidP="0055353E">
            <w:r>
              <w:t xml:space="preserve">Gouvernement </w:t>
            </w:r>
          </w:p>
        </w:tc>
        <w:tc>
          <w:tcPr>
            <w:tcW w:w="1706" w:type="dxa"/>
          </w:tcPr>
          <w:p w14:paraId="19367807" w14:textId="223D0367" w:rsidR="00F044C4" w:rsidRDefault="00F044C4" w:rsidP="0055353E">
            <w:r>
              <w:t>Gartner</w:t>
            </w:r>
          </w:p>
        </w:tc>
        <w:tc>
          <w:tcPr>
            <w:tcW w:w="1706" w:type="dxa"/>
          </w:tcPr>
          <w:p w14:paraId="59A753E5" w14:textId="4E1C32BB" w:rsidR="00F044C4" w:rsidRDefault="00F044C4" w:rsidP="0055353E">
            <w:r>
              <w:t xml:space="preserve">Gouvernement </w:t>
            </w:r>
          </w:p>
        </w:tc>
        <w:tc>
          <w:tcPr>
            <w:tcW w:w="1706" w:type="dxa"/>
          </w:tcPr>
          <w:p w14:paraId="6F9FA87E" w14:textId="5E320443" w:rsidR="00F044C4" w:rsidRDefault="00F044C4" w:rsidP="0055353E">
            <w:r>
              <w:t>Xavier</w:t>
            </w:r>
          </w:p>
        </w:tc>
      </w:tr>
      <w:tr w:rsidR="00F044C4" w14:paraId="0C44AF3B" w14:textId="5B0FCEDA" w:rsidTr="005A325F">
        <w:tc>
          <w:tcPr>
            <w:tcW w:w="1982" w:type="dxa"/>
            <w:hideMark/>
          </w:tcPr>
          <w:p w14:paraId="109347C5" w14:textId="77777777" w:rsidR="00F044C4" w:rsidRDefault="00F044C4" w:rsidP="0091422B">
            <w:proofErr w:type="spellStart"/>
            <w:r>
              <w:t>Neuralink</w:t>
            </w:r>
            <w:proofErr w:type="spellEnd"/>
          </w:p>
        </w:tc>
        <w:tc>
          <w:tcPr>
            <w:tcW w:w="1706" w:type="dxa"/>
            <w:hideMark/>
          </w:tcPr>
          <w:p w14:paraId="7D351293" w14:textId="28F0A92F" w:rsidR="00F044C4" w:rsidRDefault="00F044C4" w:rsidP="0091422B">
            <w:proofErr w:type="spellStart"/>
            <w:r>
              <w:t>Neuralink</w:t>
            </w:r>
            <w:proofErr w:type="spellEnd"/>
            <w:r>
              <w:t xml:space="preserve"> Corporation</w:t>
            </w:r>
          </w:p>
        </w:tc>
        <w:tc>
          <w:tcPr>
            <w:tcW w:w="1706" w:type="dxa"/>
          </w:tcPr>
          <w:p w14:paraId="78169293" w14:textId="339731A3" w:rsidR="00F044C4" w:rsidRDefault="00F044C4" w:rsidP="0091422B">
            <w:proofErr w:type="spellStart"/>
            <w:r>
              <w:t>Neuralink</w:t>
            </w:r>
            <w:proofErr w:type="spellEnd"/>
            <w:r>
              <w:t xml:space="preserve"> Corporation</w:t>
            </w:r>
          </w:p>
        </w:tc>
        <w:tc>
          <w:tcPr>
            <w:tcW w:w="1706" w:type="dxa"/>
          </w:tcPr>
          <w:p w14:paraId="1502174D" w14:textId="4A581195" w:rsidR="00F044C4" w:rsidRDefault="00F044C4" w:rsidP="0091422B">
            <w:proofErr w:type="spellStart"/>
            <w:r>
              <w:t>Neuralink</w:t>
            </w:r>
            <w:proofErr w:type="spellEnd"/>
            <w:r>
              <w:t xml:space="preserve"> Corporation</w:t>
            </w:r>
          </w:p>
        </w:tc>
        <w:tc>
          <w:tcPr>
            <w:tcW w:w="1706" w:type="dxa"/>
          </w:tcPr>
          <w:p w14:paraId="087F5C63" w14:textId="2DF6A1E1" w:rsidR="00F044C4" w:rsidRDefault="00F044C4" w:rsidP="0091422B">
            <w:r>
              <w:t>David</w:t>
            </w:r>
          </w:p>
        </w:tc>
      </w:tr>
      <w:tr w:rsidR="00F044C4" w14:paraId="636AFF07" w14:textId="1907F79E" w:rsidTr="005A325F">
        <w:tc>
          <w:tcPr>
            <w:tcW w:w="1982" w:type="dxa"/>
            <w:hideMark/>
          </w:tcPr>
          <w:p w14:paraId="42031E22" w14:textId="77777777" w:rsidR="00F044C4" w:rsidRDefault="00F044C4" w:rsidP="0091422B">
            <w:r>
              <w:t>Fusion nucléaire</w:t>
            </w:r>
          </w:p>
        </w:tc>
        <w:tc>
          <w:tcPr>
            <w:tcW w:w="1706" w:type="dxa"/>
            <w:hideMark/>
          </w:tcPr>
          <w:p w14:paraId="0CA7E4EF" w14:textId="77777777" w:rsidR="00F044C4" w:rsidRDefault="00F044C4" w:rsidP="0091422B">
            <w:r>
              <w:t>ITER</w:t>
            </w:r>
          </w:p>
        </w:tc>
        <w:tc>
          <w:tcPr>
            <w:tcW w:w="1706" w:type="dxa"/>
            <w:hideMark/>
          </w:tcPr>
          <w:p w14:paraId="20064B7D" w14:textId="77777777" w:rsidR="00F044C4" w:rsidRDefault="00F044C4" w:rsidP="0091422B">
            <w:proofErr w:type="spellStart"/>
            <w:r>
              <w:t>Trente cinq</w:t>
            </w:r>
            <w:proofErr w:type="spellEnd"/>
            <w:r>
              <w:t xml:space="preserve"> pays (La Chine étant le pays le plus avancé avec son réacteur Tokamak EAST)</w:t>
            </w:r>
          </w:p>
        </w:tc>
        <w:tc>
          <w:tcPr>
            <w:tcW w:w="1706" w:type="dxa"/>
            <w:hideMark/>
          </w:tcPr>
          <w:p w14:paraId="2C8AC9C3" w14:textId="77777777" w:rsidR="00F044C4" w:rsidRDefault="00F044C4" w:rsidP="0091422B">
            <w:r>
              <w:t xml:space="preserve">Centre CEA de Cadarache. </w:t>
            </w:r>
          </w:p>
        </w:tc>
        <w:tc>
          <w:tcPr>
            <w:tcW w:w="1706" w:type="dxa"/>
          </w:tcPr>
          <w:p w14:paraId="61B31DF8" w14:textId="43D10DA4" w:rsidR="00F044C4" w:rsidRDefault="00F044C4" w:rsidP="0091422B">
            <w:r>
              <w:t>David</w:t>
            </w:r>
          </w:p>
        </w:tc>
      </w:tr>
      <w:tr w:rsidR="00F044C4" w14:paraId="47BCACDF" w14:textId="2F91AE6D" w:rsidTr="005A325F">
        <w:tc>
          <w:tcPr>
            <w:tcW w:w="1982" w:type="dxa"/>
            <w:hideMark/>
          </w:tcPr>
          <w:p w14:paraId="1AC68A6F" w14:textId="77777777" w:rsidR="00F044C4" w:rsidRDefault="00F044C4" w:rsidP="0091422B">
            <w:r>
              <w:t>Pneu sans air</w:t>
            </w:r>
          </w:p>
        </w:tc>
        <w:tc>
          <w:tcPr>
            <w:tcW w:w="1706" w:type="dxa"/>
            <w:hideMark/>
          </w:tcPr>
          <w:p w14:paraId="4DB98476" w14:textId="77777777" w:rsidR="00F044C4" w:rsidRDefault="00F044C4" w:rsidP="0091422B">
            <w:r>
              <w:t>Michelin</w:t>
            </w:r>
          </w:p>
        </w:tc>
        <w:tc>
          <w:tcPr>
            <w:tcW w:w="1706" w:type="dxa"/>
            <w:hideMark/>
          </w:tcPr>
          <w:p w14:paraId="611B8F49" w14:textId="77777777" w:rsidR="00F044C4" w:rsidRDefault="00F044C4" w:rsidP="0091422B">
            <w:r>
              <w:t xml:space="preserve">Michelin (Prototype le plus </w:t>
            </w:r>
            <w:proofErr w:type="spellStart"/>
            <w:r>
              <w:t>dévellopé</w:t>
            </w:r>
            <w:proofErr w:type="spellEnd"/>
            <w:r>
              <w:t xml:space="preserve">). Mais le premier modèle commercialisé par </w:t>
            </w:r>
            <w:proofErr w:type="spellStart"/>
            <w:r>
              <w:t>Tweel</w:t>
            </w:r>
            <w:proofErr w:type="spellEnd"/>
            <w:r>
              <w:t>.</w:t>
            </w:r>
          </w:p>
        </w:tc>
        <w:tc>
          <w:tcPr>
            <w:tcW w:w="1706" w:type="dxa"/>
            <w:hideMark/>
          </w:tcPr>
          <w:p w14:paraId="7954DD5A" w14:textId="77777777" w:rsidR="00F044C4" w:rsidRDefault="00F044C4" w:rsidP="0091422B">
            <w:r>
              <w:t>Michelin</w:t>
            </w:r>
          </w:p>
        </w:tc>
        <w:tc>
          <w:tcPr>
            <w:tcW w:w="1706" w:type="dxa"/>
          </w:tcPr>
          <w:p w14:paraId="02DD64B1" w14:textId="62DC1A45" w:rsidR="00F044C4" w:rsidRDefault="00F044C4" w:rsidP="0091422B">
            <w:r>
              <w:t>David</w:t>
            </w:r>
          </w:p>
        </w:tc>
      </w:tr>
    </w:tbl>
    <w:p w14:paraId="7A131DF0" w14:textId="6D64E516" w:rsidR="00823DE7" w:rsidRDefault="00823DE7"/>
    <w:p w14:paraId="52B58117" w14:textId="774E135E" w:rsidR="00786E36" w:rsidRDefault="00D94233">
      <w:r>
        <w:t xml:space="preserve">Arthur Script, Alexis Superviseur </w:t>
      </w:r>
    </w:p>
    <w:sectPr w:rsidR="00786E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D660" w14:textId="77777777" w:rsidR="00440D47" w:rsidRDefault="00440D47" w:rsidP="00786E36">
      <w:pPr>
        <w:spacing w:after="0" w:line="240" w:lineRule="auto"/>
      </w:pPr>
      <w:r>
        <w:separator/>
      </w:r>
    </w:p>
  </w:endnote>
  <w:endnote w:type="continuationSeparator" w:id="0">
    <w:p w14:paraId="0EE4DC33" w14:textId="77777777" w:rsidR="00440D47" w:rsidRDefault="00440D47" w:rsidP="0078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98B6" w14:textId="77777777" w:rsidR="00440D47" w:rsidRDefault="00440D47" w:rsidP="00786E36">
      <w:pPr>
        <w:spacing w:after="0" w:line="240" w:lineRule="auto"/>
      </w:pPr>
      <w:r>
        <w:separator/>
      </w:r>
    </w:p>
  </w:footnote>
  <w:footnote w:type="continuationSeparator" w:id="0">
    <w:p w14:paraId="05F27884" w14:textId="77777777" w:rsidR="00440D47" w:rsidRDefault="00440D47" w:rsidP="0078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DEA4" w14:textId="37003B4D" w:rsidR="00786E36" w:rsidRDefault="00786E36" w:rsidP="00F044C4">
    <w:pPr>
      <w:pStyle w:val="En-tte"/>
    </w:pPr>
    <w:r>
      <w:t>LAMY Xavier</w:t>
    </w:r>
    <w:r w:rsidR="00F044C4">
      <w:tab/>
    </w:r>
  </w:p>
  <w:p w14:paraId="5A21B542" w14:textId="4A38280B" w:rsidR="00786E36" w:rsidRDefault="00786E36">
    <w:pPr>
      <w:pStyle w:val="En-tte"/>
    </w:pPr>
    <w:r>
      <w:t>LE CORRE David</w:t>
    </w:r>
  </w:p>
  <w:p w14:paraId="67651BD7" w14:textId="3F7AEE08" w:rsidR="009E48A0" w:rsidRDefault="009E48A0">
    <w:pPr>
      <w:pStyle w:val="En-tte"/>
    </w:pPr>
    <w:r>
      <w:t>Duval</w:t>
    </w:r>
  </w:p>
  <w:p w14:paraId="6A0A7B40" w14:textId="6AA2368B" w:rsidR="009E48A0" w:rsidRDefault="009E48A0">
    <w:pPr>
      <w:pStyle w:val="En-tte"/>
    </w:pPr>
    <w:r>
      <w:t xml:space="preserve">Dormoy </w:t>
    </w:r>
  </w:p>
  <w:p w14:paraId="6C1354E0" w14:textId="67A9CE1F" w:rsidR="009E48A0" w:rsidRDefault="009E48A0">
    <w:pPr>
      <w:pStyle w:val="En-tte"/>
    </w:pPr>
    <w:r>
      <w:t>Brunot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DC"/>
    <w:rsid w:val="00440D47"/>
    <w:rsid w:val="00471BDC"/>
    <w:rsid w:val="0055353E"/>
    <w:rsid w:val="00786E36"/>
    <w:rsid w:val="00823DE7"/>
    <w:rsid w:val="009C0FA4"/>
    <w:rsid w:val="009E48A0"/>
    <w:rsid w:val="00D94233"/>
    <w:rsid w:val="00F0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6FC3A"/>
  <w15:chartTrackingRefBased/>
  <w15:docId w15:val="{82CAF2D2-F335-4D9C-BE74-02E44E4F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E36"/>
  </w:style>
  <w:style w:type="paragraph" w:styleId="Pieddepage">
    <w:name w:val="footer"/>
    <w:basedOn w:val="Normal"/>
    <w:link w:val="PieddepageCar"/>
    <w:uiPriority w:val="99"/>
    <w:unhideWhenUsed/>
    <w:rsid w:val="0078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Brunot</dc:creator>
  <cp:keywords/>
  <dc:description/>
  <cp:lastModifiedBy>Arthur Brunot</cp:lastModifiedBy>
  <cp:revision>3</cp:revision>
  <dcterms:created xsi:type="dcterms:W3CDTF">2022-01-10T11:17:00Z</dcterms:created>
  <dcterms:modified xsi:type="dcterms:W3CDTF">2022-01-10T11:17:00Z</dcterms:modified>
</cp:coreProperties>
</file>